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C36DE" w14:textId="0E3993AB" w:rsidR="00495053" w:rsidRPr="004C176D" w:rsidRDefault="00F65E8F" w:rsidP="00495053">
      <w:pPr>
        <w:jc w:val="center"/>
        <w:rPr>
          <w:b/>
          <w:sz w:val="22"/>
          <w:szCs w:val="22"/>
          <w:u w:val="single"/>
        </w:rPr>
      </w:pPr>
      <w:r w:rsidRPr="004C176D">
        <w:rPr>
          <w:noProof/>
          <w:sz w:val="22"/>
          <w:szCs w:val="22"/>
          <w:lang w:val="en-US"/>
        </w:rPr>
        <w:drawing>
          <wp:anchor distT="0" distB="0" distL="114300" distR="114300" simplePos="0" relativeHeight="251658240" behindDoc="0" locked="0" layoutInCell="1" allowOverlap="1" wp14:anchorId="2E16A1BA" wp14:editId="51E2C742">
            <wp:simplePos x="0" y="0"/>
            <wp:positionH relativeFrom="column">
              <wp:posOffset>4114800</wp:posOffset>
            </wp:positionH>
            <wp:positionV relativeFrom="paragraph">
              <wp:posOffset>0</wp:posOffset>
            </wp:positionV>
            <wp:extent cx="1709420" cy="1964055"/>
            <wp:effectExtent l="0" t="0" r="0" b="0"/>
            <wp:wrapTight wrapText="bothSides">
              <wp:wrapPolygon edited="0">
                <wp:start x="0" y="0"/>
                <wp:lineTo x="0" y="21230"/>
                <wp:lineTo x="21183" y="21230"/>
                <wp:lineTo x="211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420"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053">
        <w:rPr>
          <w:b/>
          <w:sz w:val="22"/>
          <w:szCs w:val="22"/>
          <w:u w:val="single"/>
        </w:rPr>
        <w:t>A Translation of</w:t>
      </w:r>
      <w:r w:rsidR="00495053" w:rsidRPr="00495053">
        <w:rPr>
          <w:b/>
          <w:sz w:val="22"/>
          <w:szCs w:val="22"/>
          <w:u w:val="single"/>
        </w:rPr>
        <w:t xml:space="preserve"> </w:t>
      </w:r>
      <w:r w:rsidR="00495053" w:rsidRPr="004C176D">
        <w:rPr>
          <w:b/>
          <w:sz w:val="22"/>
          <w:szCs w:val="22"/>
          <w:u w:val="single"/>
        </w:rPr>
        <w:t>Giacomo Leopardi</w:t>
      </w:r>
      <w:r w:rsidR="00495053">
        <w:rPr>
          <w:b/>
          <w:sz w:val="22"/>
          <w:szCs w:val="22"/>
          <w:u w:val="single"/>
        </w:rPr>
        <w:t>’s</w:t>
      </w:r>
      <w:r w:rsidR="00495053" w:rsidRPr="004C176D">
        <w:rPr>
          <w:b/>
          <w:sz w:val="22"/>
          <w:szCs w:val="22"/>
          <w:u w:val="single"/>
        </w:rPr>
        <w:t xml:space="preserve"> </w:t>
      </w:r>
    </w:p>
    <w:p w14:paraId="6E8F91E3" w14:textId="4137A173" w:rsidR="000B2837" w:rsidRPr="004C176D" w:rsidRDefault="00495053" w:rsidP="00C13A18">
      <w:pPr>
        <w:jc w:val="center"/>
        <w:rPr>
          <w:b/>
          <w:sz w:val="22"/>
          <w:szCs w:val="22"/>
          <w:u w:val="single"/>
        </w:rPr>
      </w:pPr>
      <w:r>
        <w:rPr>
          <w:b/>
          <w:sz w:val="22"/>
          <w:szCs w:val="22"/>
          <w:u w:val="single"/>
        </w:rPr>
        <w:t xml:space="preserve"> “</w:t>
      </w:r>
      <w:r w:rsidR="00C13A18" w:rsidRPr="004C176D">
        <w:rPr>
          <w:b/>
          <w:sz w:val="22"/>
          <w:szCs w:val="22"/>
          <w:u w:val="single"/>
        </w:rPr>
        <w:t>L’Infinito</w:t>
      </w:r>
      <w:r>
        <w:rPr>
          <w:b/>
          <w:sz w:val="22"/>
          <w:szCs w:val="22"/>
          <w:u w:val="single"/>
        </w:rPr>
        <w:t>”</w:t>
      </w:r>
    </w:p>
    <w:p w14:paraId="6DF84890" w14:textId="77777777" w:rsidR="00C13A18" w:rsidRDefault="00C13A18" w:rsidP="00C13A18">
      <w:pPr>
        <w:jc w:val="center"/>
        <w:rPr>
          <w:b/>
          <w:u w:val="single"/>
        </w:rPr>
      </w:pPr>
    </w:p>
    <w:p w14:paraId="3A606F36" w14:textId="08FB9EEB" w:rsidR="00B13A1E" w:rsidRDefault="00B13A1E" w:rsidP="00C21501">
      <w:r>
        <w:t>Giacomo Leopardi was born in Recanti, a town near the Adriatic coast</w:t>
      </w:r>
      <w:r w:rsidR="00BC0FBF">
        <w:t xml:space="preserve"> in Italy</w:t>
      </w:r>
      <w:r>
        <w:t xml:space="preserve">. With an insatiable craving for learning, Leopardi spent his teenage years studying alone, after his </w:t>
      </w:r>
      <w:r w:rsidR="00F5124A">
        <w:t>private</w:t>
      </w:r>
      <w:r w:rsidR="00362F91">
        <w:t xml:space="preserve"> </w:t>
      </w:r>
      <w:r>
        <w:t xml:space="preserve">tutor </w:t>
      </w:r>
      <w:r w:rsidR="00BC0FBF">
        <w:t xml:space="preserve">prematurely </w:t>
      </w:r>
      <w:r w:rsidR="00362F91">
        <w:t>concluded</w:t>
      </w:r>
      <w:r w:rsidR="00BC0FBF">
        <w:t xml:space="preserve"> that</w:t>
      </w:r>
      <w:r>
        <w:t xml:space="preserve"> “his own scholarship was inferior to [Leopardi’s]”. </w:t>
      </w:r>
      <w:r w:rsidR="00BC0FBF">
        <w:t>Unsupervised, he spent</w:t>
      </w:r>
      <w:r w:rsidR="00362F91">
        <w:t xml:space="preserve"> a preponderance of his time</w:t>
      </w:r>
      <w:r w:rsidR="000C2473">
        <w:t xml:space="preserve"> looking over the </w:t>
      </w:r>
      <w:r w:rsidR="00BC0FBF">
        <w:t>texts</w:t>
      </w:r>
      <w:r w:rsidR="000C2473">
        <w:t xml:space="preserve"> of his family</w:t>
      </w:r>
      <w:r w:rsidR="00F5124A">
        <w:t xml:space="preserve"> palace’s twelve-thousand book library.</w:t>
      </w:r>
    </w:p>
    <w:p w14:paraId="2097333A" w14:textId="77777777" w:rsidR="00B13A1E" w:rsidRDefault="00B13A1E" w:rsidP="00C21501"/>
    <w:p w14:paraId="217959D4" w14:textId="283DE2B6" w:rsidR="00C363F7" w:rsidRDefault="00C21501" w:rsidP="00C21501">
      <w:r>
        <w:t xml:space="preserve">I think this poem fits in well with the Enigma’s theme of ‘Classics’. </w:t>
      </w:r>
      <w:r w:rsidR="004C176D">
        <w:t xml:space="preserve">Renowned </w:t>
      </w:r>
      <w:r>
        <w:t xml:space="preserve">as one of the greatest Italian poets of all time, </w:t>
      </w:r>
      <w:r w:rsidR="0000717B">
        <w:t xml:space="preserve">Leopardi </w:t>
      </w:r>
      <w:r>
        <w:t xml:space="preserve">has cleverly labelled his poem as “L’Infinito”, or simply “Infinity”. The poem itself is what one would call a ‘classic’, something that transcends time and continues to be </w:t>
      </w:r>
      <w:r w:rsidR="00651666">
        <w:t>relevant to readers of any generation</w:t>
      </w:r>
      <w:r w:rsidR="00D33071">
        <w:t xml:space="preserve">, but the title of “infinity” suggests that Leopardi was aware this poem would be something for the ages. </w:t>
      </w:r>
      <w:r w:rsidR="00367F75">
        <w:t xml:space="preserve">Despite anyone’s best attempts, it is impossible for nothing to be lost in translation. There are some words which do not directly translate from Italian to English, such as “sovrumani” in line 5, which in English essentially means ‘more than human’. </w:t>
      </w:r>
      <w:r w:rsidR="00DF7727">
        <w:t>It is almost impossible to convey the original meaning that Leopardi intended, but through a limitation in English linguistics there is only so much translations can provide.</w:t>
      </w:r>
    </w:p>
    <w:p w14:paraId="692F280C" w14:textId="77777777" w:rsidR="00FC3248" w:rsidRDefault="00FC3248" w:rsidP="00C21501"/>
    <w:p w14:paraId="492D492E" w14:textId="6A039683" w:rsidR="00C363F7" w:rsidRPr="00FC3248" w:rsidRDefault="00C363F7" w:rsidP="00FC3248">
      <w:pPr>
        <w:rPr>
          <w:i/>
          <w:sz w:val="22"/>
          <w:szCs w:val="22"/>
        </w:rPr>
        <w:sectPr w:rsidR="00C363F7" w:rsidRPr="00FC3248" w:rsidSect="00FC3248">
          <w:pgSz w:w="11900" w:h="16840"/>
          <w:pgMar w:top="1440" w:right="1797" w:bottom="1440" w:left="1797" w:header="709" w:footer="709" w:gutter="0"/>
          <w:cols w:space="708"/>
          <w:docGrid w:linePitch="360"/>
        </w:sectPr>
      </w:pPr>
      <w:r w:rsidRPr="00227FC9">
        <w:rPr>
          <w:rFonts w:eastAsia="Times New Roman" w:cs="Times New Roman"/>
          <w:i/>
          <w:color w:val="333333"/>
          <w:sz w:val="22"/>
          <w:szCs w:val="22"/>
          <w:shd w:val="clear" w:color="auto" w:fill="FFFFFF"/>
        </w:rPr>
        <w:t>L'infinito</w:t>
      </w:r>
      <w:r w:rsidRPr="00227FC9">
        <w:rPr>
          <w:rFonts w:eastAsia="Times New Roman" w:cs="Times New Roman"/>
          <w:i/>
          <w:color w:val="333333"/>
          <w:sz w:val="22"/>
          <w:szCs w:val="22"/>
        </w:rPr>
        <w:br/>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Sempre caro mi fu quest'ermo colle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E questa siepe che da tanta parte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De'l ultimo orrizonte il guarde esclude.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Ma sedendo e mirando interminati</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Spazi di la da quella, e sovrumani</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Silenzi, e profondissima quiete,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Io nel pensier mi fingo, ove per poco</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Il cor non si spaura. E come il vento</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Odo stormir tra queste piante, io quello</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Infinito silenzio a questa voce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Vo comparando; e mi sovvien l'eterno,</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E le morte stagioni, e la presente</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E viva, e'l suon di lei. Cosi tra questa</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Immensita s'annega il pensier mio:</w:t>
      </w:r>
      <w:r w:rsidRPr="00227FC9">
        <w:rPr>
          <w:rFonts w:eastAsia="Times New Roman" w:cs="Times New Roman"/>
          <w:i/>
          <w:color w:val="333333"/>
          <w:sz w:val="22"/>
          <w:szCs w:val="22"/>
        </w:rPr>
        <w:br/>
      </w:r>
      <w:r w:rsidRPr="00227FC9">
        <w:rPr>
          <w:rFonts w:eastAsia="Times New Roman" w:cs="Times New Roman"/>
          <w:i/>
          <w:color w:val="333333"/>
          <w:sz w:val="22"/>
          <w:szCs w:val="22"/>
          <w:shd w:val="clear" w:color="auto" w:fill="FFFFFF"/>
        </w:rPr>
        <w:t>E'l naufragar m'e dolce in questo ma</w:t>
      </w:r>
      <w:r w:rsidR="00FC3248">
        <w:rPr>
          <w:rFonts w:eastAsia="Times New Roman" w:cs="Times New Roman"/>
          <w:i/>
          <w:color w:val="333333"/>
          <w:sz w:val="22"/>
          <w:szCs w:val="22"/>
          <w:shd w:val="clear" w:color="auto" w:fill="FFFFFF"/>
        </w:rPr>
        <w:t>re.</w:t>
      </w:r>
    </w:p>
    <w:p w14:paraId="30D14BBC" w14:textId="77777777" w:rsidR="00227FC9" w:rsidRDefault="00227FC9" w:rsidP="00C21501">
      <w:pPr>
        <w:rPr>
          <w:i/>
        </w:rPr>
        <w:sectPr w:rsidR="00227FC9" w:rsidSect="000B2837">
          <w:pgSz w:w="11900" w:h="16840"/>
          <w:pgMar w:top="1440" w:right="1800" w:bottom="1440" w:left="1800" w:header="708" w:footer="708" w:gutter="0"/>
          <w:cols w:space="708"/>
          <w:docGrid w:linePitch="360"/>
        </w:sectPr>
      </w:pPr>
    </w:p>
    <w:p w14:paraId="7E7863FE" w14:textId="6BA102D4" w:rsidR="00E06846" w:rsidRDefault="001C78DC" w:rsidP="00227FC9">
      <w:pPr>
        <w:rPr>
          <w:i/>
          <w:sz w:val="22"/>
          <w:szCs w:val="22"/>
        </w:rPr>
      </w:pPr>
      <w:r w:rsidRPr="00227FC9">
        <w:rPr>
          <w:i/>
          <w:sz w:val="22"/>
          <w:szCs w:val="22"/>
        </w:rPr>
        <w:t>Infinity</w:t>
      </w:r>
    </w:p>
    <w:p w14:paraId="1AF66D16" w14:textId="77777777" w:rsidR="00E06846" w:rsidRPr="00227FC9" w:rsidRDefault="00E06846" w:rsidP="00227FC9">
      <w:pPr>
        <w:rPr>
          <w:i/>
          <w:sz w:val="22"/>
          <w:szCs w:val="22"/>
        </w:rPr>
      </w:pPr>
    </w:p>
    <w:p w14:paraId="71CD55D4" w14:textId="6D62A52B" w:rsidR="00D33071" w:rsidRPr="00227FC9" w:rsidRDefault="00D33071" w:rsidP="00227FC9">
      <w:pPr>
        <w:rPr>
          <w:i/>
          <w:sz w:val="22"/>
          <w:szCs w:val="22"/>
        </w:rPr>
      </w:pPr>
      <w:r w:rsidRPr="00227FC9">
        <w:rPr>
          <w:i/>
          <w:sz w:val="22"/>
          <w:szCs w:val="22"/>
        </w:rPr>
        <w:t>Always dear to me, was this lonely hill</w:t>
      </w:r>
    </w:p>
    <w:p w14:paraId="7C6745E6" w14:textId="3E449DF0" w:rsidR="00D33071" w:rsidRPr="00227FC9" w:rsidRDefault="00D33071" w:rsidP="00227FC9">
      <w:pPr>
        <w:rPr>
          <w:i/>
          <w:sz w:val="22"/>
          <w:szCs w:val="22"/>
        </w:rPr>
      </w:pPr>
      <w:r w:rsidRPr="00227FC9">
        <w:rPr>
          <w:i/>
          <w:sz w:val="22"/>
          <w:szCs w:val="22"/>
        </w:rPr>
        <w:t>And this hedge, that so much</w:t>
      </w:r>
    </w:p>
    <w:p w14:paraId="6B3B21B0" w14:textId="5025D681" w:rsidR="00D33071" w:rsidRPr="00227FC9" w:rsidRDefault="00D33071" w:rsidP="00227FC9">
      <w:pPr>
        <w:rPr>
          <w:i/>
          <w:sz w:val="22"/>
          <w:szCs w:val="22"/>
        </w:rPr>
      </w:pPr>
      <w:r w:rsidRPr="00227FC9">
        <w:rPr>
          <w:i/>
          <w:sz w:val="22"/>
          <w:szCs w:val="22"/>
        </w:rPr>
        <w:t xml:space="preserve">Of the </w:t>
      </w:r>
      <w:r w:rsidR="00934042" w:rsidRPr="00227FC9">
        <w:rPr>
          <w:i/>
          <w:sz w:val="22"/>
          <w:szCs w:val="22"/>
        </w:rPr>
        <w:t xml:space="preserve">farthest horizon is excluded from my </w:t>
      </w:r>
      <w:r w:rsidR="005E655A" w:rsidRPr="00227FC9">
        <w:rPr>
          <w:i/>
          <w:sz w:val="22"/>
          <w:szCs w:val="22"/>
        </w:rPr>
        <w:t>sight</w:t>
      </w:r>
      <w:r w:rsidR="00934042" w:rsidRPr="00227FC9">
        <w:rPr>
          <w:i/>
          <w:sz w:val="22"/>
          <w:szCs w:val="22"/>
        </w:rPr>
        <w:t>.</w:t>
      </w:r>
    </w:p>
    <w:p w14:paraId="5FE2A494" w14:textId="2CDE6576" w:rsidR="00D712DA" w:rsidRPr="00227FC9" w:rsidRDefault="00D712DA" w:rsidP="00227FC9">
      <w:pPr>
        <w:rPr>
          <w:i/>
          <w:sz w:val="22"/>
          <w:szCs w:val="22"/>
        </w:rPr>
      </w:pPr>
      <w:r w:rsidRPr="00227FC9">
        <w:rPr>
          <w:i/>
          <w:sz w:val="22"/>
          <w:szCs w:val="22"/>
        </w:rPr>
        <w:t xml:space="preserve">But as I sit and look, boundless </w:t>
      </w:r>
    </w:p>
    <w:p w14:paraId="6AE73373" w14:textId="0233419D" w:rsidR="00D712DA" w:rsidRPr="00227FC9" w:rsidRDefault="00D712DA" w:rsidP="00227FC9">
      <w:pPr>
        <w:rPr>
          <w:i/>
          <w:sz w:val="22"/>
          <w:szCs w:val="22"/>
        </w:rPr>
      </w:pPr>
      <w:r w:rsidRPr="00227FC9">
        <w:rPr>
          <w:i/>
          <w:sz w:val="22"/>
          <w:szCs w:val="22"/>
        </w:rPr>
        <w:t>Spaces are beyond that, and superhuman</w:t>
      </w:r>
    </w:p>
    <w:p w14:paraId="17005115" w14:textId="446C4885" w:rsidR="00D712DA" w:rsidRPr="00227FC9" w:rsidRDefault="00D712DA" w:rsidP="00227FC9">
      <w:pPr>
        <w:rPr>
          <w:i/>
          <w:sz w:val="22"/>
          <w:szCs w:val="22"/>
        </w:rPr>
      </w:pPr>
      <w:r w:rsidRPr="00227FC9">
        <w:rPr>
          <w:i/>
          <w:sz w:val="22"/>
          <w:szCs w:val="22"/>
        </w:rPr>
        <w:t>Silences, and the deepest quiet</w:t>
      </w:r>
    </w:p>
    <w:p w14:paraId="0926EAB0" w14:textId="6D940656" w:rsidR="00D712DA" w:rsidRPr="00227FC9" w:rsidRDefault="00C338E0" w:rsidP="00227FC9">
      <w:pPr>
        <w:rPr>
          <w:i/>
          <w:sz w:val="22"/>
          <w:szCs w:val="22"/>
        </w:rPr>
      </w:pPr>
      <w:r w:rsidRPr="00227FC9">
        <w:rPr>
          <w:i/>
          <w:sz w:val="22"/>
          <w:szCs w:val="22"/>
        </w:rPr>
        <w:t>While in my thoughts I pretend; where for a little</w:t>
      </w:r>
    </w:p>
    <w:p w14:paraId="62C40980" w14:textId="3B45D73A" w:rsidR="00C338E0" w:rsidRPr="00227FC9" w:rsidRDefault="00C338E0" w:rsidP="00227FC9">
      <w:pPr>
        <w:rPr>
          <w:i/>
          <w:sz w:val="22"/>
          <w:szCs w:val="22"/>
        </w:rPr>
      </w:pPr>
      <w:r w:rsidRPr="00227FC9">
        <w:rPr>
          <w:i/>
          <w:sz w:val="22"/>
          <w:szCs w:val="22"/>
        </w:rPr>
        <w:t>The heart is overwhelmed. And like the wind</w:t>
      </w:r>
    </w:p>
    <w:p w14:paraId="015E8DDD" w14:textId="0F05AFAA" w:rsidR="00C338E0" w:rsidRPr="00227FC9" w:rsidRDefault="00C338E0" w:rsidP="00227FC9">
      <w:pPr>
        <w:rPr>
          <w:i/>
          <w:sz w:val="22"/>
          <w:szCs w:val="22"/>
        </w:rPr>
      </w:pPr>
      <w:r w:rsidRPr="00227FC9">
        <w:rPr>
          <w:i/>
          <w:sz w:val="22"/>
          <w:szCs w:val="22"/>
        </w:rPr>
        <w:t>I hear rustling among the plants, I compare</w:t>
      </w:r>
    </w:p>
    <w:p w14:paraId="56FEFB90" w14:textId="2D577748" w:rsidR="00C338E0" w:rsidRPr="00227FC9" w:rsidRDefault="00C338E0" w:rsidP="00227FC9">
      <w:pPr>
        <w:rPr>
          <w:i/>
          <w:sz w:val="22"/>
          <w:szCs w:val="22"/>
        </w:rPr>
      </w:pPr>
      <w:r w:rsidRPr="00227FC9">
        <w:rPr>
          <w:i/>
          <w:sz w:val="22"/>
          <w:szCs w:val="22"/>
        </w:rPr>
        <w:t>The infinite silence to this voice</w:t>
      </w:r>
    </w:p>
    <w:p w14:paraId="0F87D28F" w14:textId="59BE7B1B" w:rsidR="00C338E0" w:rsidRPr="00227FC9" w:rsidRDefault="00BC66BB" w:rsidP="00227FC9">
      <w:pPr>
        <w:rPr>
          <w:i/>
          <w:sz w:val="22"/>
          <w:szCs w:val="22"/>
        </w:rPr>
      </w:pPr>
      <w:r w:rsidRPr="00227FC9">
        <w:rPr>
          <w:i/>
          <w:sz w:val="22"/>
          <w:szCs w:val="22"/>
        </w:rPr>
        <w:t>In comparing: I am reminded of the eternal,</w:t>
      </w:r>
    </w:p>
    <w:p w14:paraId="544D6582" w14:textId="79261767" w:rsidR="00BC66BB" w:rsidRPr="00227FC9" w:rsidRDefault="00BC66BB" w:rsidP="00227FC9">
      <w:pPr>
        <w:rPr>
          <w:i/>
          <w:sz w:val="22"/>
          <w:szCs w:val="22"/>
        </w:rPr>
      </w:pPr>
      <w:r w:rsidRPr="00227FC9">
        <w:rPr>
          <w:i/>
          <w:sz w:val="22"/>
          <w:szCs w:val="22"/>
        </w:rPr>
        <w:t>And the dead seasons, and the one present</w:t>
      </w:r>
    </w:p>
    <w:p w14:paraId="4A8C0845" w14:textId="1393BAB0" w:rsidR="00BC66BB" w:rsidRPr="00227FC9" w:rsidRDefault="00BC66BB" w:rsidP="00227FC9">
      <w:pPr>
        <w:rPr>
          <w:i/>
          <w:sz w:val="22"/>
          <w:szCs w:val="22"/>
        </w:rPr>
      </w:pPr>
      <w:r w:rsidRPr="00227FC9">
        <w:rPr>
          <w:i/>
          <w:sz w:val="22"/>
          <w:szCs w:val="22"/>
        </w:rPr>
        <w:t>And alive, and the sound of it. So through this</w:t>
      </w:r>
    </w:p>
    <w:p w14:paraId="5B52D3C9" w14:textId="28FBD3ED" w:rsidR="00BC66BB" w:rsidRPr="00227FC9" w:rsidRDefault="00BC66BB" w:rsidP="00227FC9">
      <w:pPr>
        <w:rPr>
          <w:i/>
          <w:sz w:val="22"/>
          <w:szCs w:val="22"/>
        </w:rPr>
      </w:pPr>
      <w:r w:rsidRPr="00227FC9">
        <w:rPr>
          <w:i/>
          <w:sz w:val="22"/>
          <w:szCs w:val="22"/>
        </w:rPr>
        <w:t>Immensity my thought is drowned:</w:t>
      </w:r>
    </w:p>
    <w:p w14:paraId="57926B1F" w14:textId="77777777" w:rsidR="00E06846" w:rsidRDefault="00BC66BB" w:rsidP="00C21501">
      <w:pPr>
        <w:rPr>
          <w:i/>
          <w:sz w:val="22"/>
          <w:szCs w:val="22"/>
        </w:rPr>
      </w:pPr>
      <w:r w:rsidRPr="00227FC9">
        <w:rPr>
          <w:i/>
          <w:sz w:val="22"/>
          <w:szCs w:val="22"/>
        </w:rPr>
        <w:t>And to shipwreck for me is sweet in this sea.</w:t>
      </w:r>
    </w:p>
    <w:p w14:paraId="3A297262" w14:textId="77777777" w:rsidR="00E06846" w:rsidRDefault="00E06846" w:rsidP="00C21501">
      <w:pPr>
        <w:rPr>
          <w:i/>
          <w:sz w:val="22"/>
          <w:szCs w:val="22"/>
        </w:rPr>
      </w:pPr>
    </w:p>
    <w:p w14:paraId="1F0273DC" w14:textId="77777777" w:rsidR="00E06846" w:rsidRDefault="00E06846" w:rsidP="00C21501">
      <w:pPr>
        <w:rPr>
          <w:i/>
        </w:rPr>
        <w:sectPr w:rsidR="00E06846" w:rsidSect="00E06846">
          <w:type w:val="continuous"/>
          <w:pgSz w:w="11900" w:h="16840"/>
          <w:pgMar w:top="1440" w:right="1800" w:bottom="1440" w:left="1800" w:header="708" w:footer="708" w:gutter="0"/>
          <w:cols w:space="708"/>
          <w:docGrid w:linePitch="360"/>
        </w:sectPr>
      </w:pPr>
    </w:p>
    <w:p w14:paraId="2B68E7D8" w14:textId="654834A3" w:rsidR="00192372" w:rsidRDefault="00192372" w:rsidP="00C21501">
      <w:r>
        <w:t xml:space="preserve">I ponder what message Leopardi is attempting to communicate through his </w:t>
      </w:r>
      <w:r w:rsidR="00E06846">
        <w:t xml:space="preserve">tantalizing writings. Perhaps </w:t>
      </w:r>
      <w:r w:rsidR="001E4000">
        <w:t>the poem is about the psychology of aesthetic experience, but as Gabrielle Sims so eloquently puts it, “One hesitates to say what the poem is about.” The poem’s purpose is unknown, and it is up to the reader to decide what its meaning is.</w:t>
      </w:r>
    </w:p>
    <w:p w14:paraId="72931478" w14:textId="77777777" w:rsidR="00192372" w:rsidRDefault="00192372" w:rsidP="00C21501"/>
    <w:p w14:paraId="669EF030" w14:textId="5A067BBE" w:rsidR="00BC66BB" w:rsidRDefault="00BC66BB" w:rsidP="00C21501">
      <w:r>
        <w:t>Interestingly</w:t>
      </w:r>
      <w:r w:rsidR="007D7412">
        <w:t xml:space="preserve"> though</w:t>
      </w:r>
      <w:r>
        <w:t xml:space="preserve">, in much of Leopardi’s </w:t>
      </w:r>
      <w:r w:rsidR="007D7412">
        <w:t xml:space="preserve">other </w:t>
      </w:r>
      <w:r>
        <w:t xml:space="preserve">poetry, he stresses his belief that joy is nothing but the momentary </w:t>
      </w:r>
      <w:r w:rsidR="00F5124A">
        <w:t>absence</w:t>
      </w:r>
      <w:r>
        <w:t xml:space="preserve"> of pain, and that only in death can man find lasting happiness. However</w:t>
      </w:r>
      <w:r w:rsidR="00F5124A">
        <w:t xml:space="preserve">, from time to time Leopardi provides </w:t>
      </w:r>
      <w:r w:rsidR="008530DC">
        <w:t>statements</w:t>
      </w:r>
      <w:r w:rsidR="00F5124A">
        <w:t xml:space="preserve"> which </w:t>
      </w:r>
      <w:r w:rsidR="00E36F1F">
        <w:t>vaguely balance his quite pessimistic view</w:t>
      </w:r>
      <w:r>
        <w:t xml:space="preserve">, as </w:t>
      </w:r>
      <w:r w:rsidR="00E36F1F">
        <w:t xml:space="preserve">seen in </w:t>
      </w:r>
      <w:r>
        <w:t xml:space="preserve">the last line of “L’infinito”- </w:t>
      </w:r>
      <w:r w:rsidR="00E36F1F">
        <w:t xml:space="preserve">in its original Italian, </w:t>
      </w:r>
      <w:r>
        <w:t xml:space="preserve">“E il naufragar m’e dolce in questo mare,” translated as “And to shipwreck for me is sweet in this sea.” These statements reveal a different aspect of Leopardi’s work and personality; we </w:t>
      </w:r>
      <w:r w:rsidR="00700B61">
        <w:t>can see</w:t>
      </w:r>
      <w:r>
        <w:t xml:space="preserve"> that he is not the typical optimist, but rather an enraptured admirer of nature’s beauty, and a believer in the power of imagination.</w:t>
      </w:r>
    </w:p>
    <w:p w14:paraId="3E2626B6" w14:textId="77777777" w:rsidR="00AC1BD7" w:rsidRDefault="00AC1BD7" w:rsidP="00C21501"/>
    <w:p w14:paraId="58A7DE98" w14:textId="34B08415" w:rsidR="00AC1BD7" w:rsidRDefault="00AC1BD7" w:rsidP="00C21501">
      <w:r>
        <w:t xml:space="preserve">Leopardi called “L’ifinito” </w:t>
      </w:r>
      <w:r w:rsidR="008618AF">
        <w:t>an</w:t>
      </w:r>
      <w:r w:rsidR="00EC18C7">
        <w:t xml:space="preserve"> ‘idyll’,</w:t>
      </w:r>
      <w:bookmarkStart w:id="0" w:name="_GoBack"/>
      <w:bookmarkEnd w:id="0"/>
      <w:r>
        <w:t xml:space="preserve"> a</w:t>
      </w:r>
      <w:r w:rsidR="00096F2D">
        <w:t>n idealized situation, and this</w:t>
      </w:r>
      <w:r>
        <w:t xml:space="preserve"> </w:t>
      </w:r>
      <w:r w:rsidR="009D179F">
        <w:t>locus perfe</w:t>
      </w:r>
      <w:r w:rsidR="00096F2D">
        <w:t>ctly fits the charm of this poem.</w:t>
      </w:r>
      <w:r w:rsidR="00F555A1">
        <w:t xml:space="preserve"> </w:t>
      </w:r>
      <w:r w:rsidR="00B13A1E">
        <w:t>Renato</w:t>
      </w:r>
      <w:r w:rsidR="00F555A1">
        <w:t xml:space="preserve"> Poggioli, and Italian academic, </w:t>
      </w:r>
      <w:r w:rsidR="00096F2D">
        <w:t xml:space="preserve">wherefore </w:t>
      </w:r>
      <w:r w:rsidR="00F555A1">
        <w:t>states that the poem “makes familiar</w:t>
      </w:r>
      <w:r w:rsidR="00E13AF3">
        <w:t>,</w:t>
      </w:r>
      <w:r w:rsidR="00F555A1">
        <w:t xml:space="preserve"> and almost dear to the heart of man, the alien metaphysical vision of a universe ruled by laws other than those of life and death.”</w:t>
      </w:r>
      <w:r w:rsidR="00B13A1E">
        <w:t xml:space="preserve"> </w:t>
      </w:r>
    </w:p>
    <w:p w14:paraId="007CDF7E" w14:textId="77777777" w:rsidR="006B77F0" w:rsidRPr="00BC66BB" w:rsidRDefault="006B77F0" w:rsidP="00C21501"/>
    <w:p w14:paraId="55FECC41" w14:textId="2B12C122" w:rsidR="004C176D" w:rsidRDefault="004C176D" w:rsidP="00C21501">
      <w:pPr>
        <w:rPr>
          <w:i/>
        </w:rPr>
      </w:pPr>
      <w:r>
        <w:rPr>
          <w:i/>
        </w:rPr>
        <w:tab/>
      </w:r>
      <w:r>
        <w:rPr>
          <w:i/>
        </w:rPr>
        <w:tab/>
      </w:r>
      <w:r>
        <w:rPr>
          <w:i/>
        </w:rPr>
        <w:tab/>
      </w:r>
      <w:r>
        <w:rPr>
          <w:i/>
        </w:rPr>
        <w:tab/>
      </w:r>
      <w:r>
        <w:rPr>
          <w:i/>
        </w:rPr>
        <w:tab/>
      </w:r>
      <w:r>
        <w:rPr>
          <w:i/>
        </w:rPr>
        <w:tab/>
      </w:r>
      <w:r>
        <w:rPr>
          <w:i/>
        </w:rPr>
        <w:tab/>
      </w:r>
    </w:p>
    <w:p w14:paraId="2A73158B" w14:textId="77777777" w:rsidR="00BC66BB" w:rsidRDefault="00BC66BB" w:rsidP="00C21501">
      <w:pPr>
        <w:rPr>
          <w:i/>
        </w:rPr>
      </w:pPr>
    </w:p>
    <w:p w14:paraId="1C0E4692" w14:textId="77777777" w:rsidR="00BC66BB" w:rsidRPr="00BC66BB" w:rsidRDefault="00BC66BB" w:rsidP="00C21501">
      <w:pPr>
        <w:rPr>
          <w:b/>
          <w:i/>
          <w:u w:val="single"/>
        </w:rPr>
      </w:pPr>
    </w:p>
    <w:p w14:paraId="34F2A28D" w14:textId="77777777" w:rsidR="00BC66BB" w:rsidRDefault="00BC66BB" w:rsidP="00C21501">
      <w:pPr>
        <w:rPr>
          <w:i/>
        </w:rPr>
      </w:pPr>
    </w:p>
    <w:p w14:paraId="7723A3FF" w14:textId="77777777" w:rsidR="00C338E0" w:rsidRDefault="00C338E0" w:rsidP="00C21501">
      <w:pPr>
        <w:rPr>
          <w:i/>
        </w:rPr>
      </w:pPr>
    </w:p>
    <w:p w14:paraId="5C0509E2" w14:textId="77777777" w:rsidR="00D712DA" w:rsidRDefault="00D712DA" w:rsidP="00C21501">
      <w:pPr>
        <w:rPr>
          <w:i/>
        </w:rPr>
      </w:pPr>
    </w:p>
    <w:p w14:paraId="1DB50422" w14:textId="77777777" w:rsidR="00D712DA" w:rsidRDefault="00D712DA" w:rsidP="00C21501">
      <w:pPr>
        <w:rPr>
          <w:i/>
        </w:rPr>
      </w:pPr>
    </w:p>
    <w:p w14:paraId="677CB5A2" w14:textId="77777777" w:rsidR="00D712DA" w:rsidRDefault="00D712DA" w:rsidP="00C21501">
      <w:pPr>
        <w:rPr>
          <w:i/>
        </w:rPr>
      </w:pPr>
    </w:p>
    <w:p w14:paraId="74A589FE" w14:textId="77777777" w:rsidR="00934042" w:rsidRPr="00D33071" w:rsidRDefault="00934042" w:rsidP="00C21501">
      <w:pPr>
        <w:rPr>
          <w:i/>
        </w:rPr>
      </w:pPr>
    </w:p>
    <w:sectPr w:rsidR="00934042" w:rsidRPr="00D33071" w:rsidSect="00227FC9">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734D4" w14:textId="77777777" w:rsidR="00FC3248" w:rsidRDefault="00FC3248" w:rsidP="00FC3248">
      <w:r>
        <w:separator/>
      </w:r>
    </w:p>
  </w:endnote>
  <w:endnote w:type="continuationSeparator" w:id="0">
    <w:p w14:paraId="49DA7561" w14:textId="77777777" w:rsidR="00FC3248" w:rsidRDefault="00FC3248" w:rsidP="00FC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211EA" w14:textId="77777777" w:rsidR="00FC3248" w:rsidRDefault="00FC3248" w:rsidP="00FC3248">
      <w:r>
        <w:separator/>
      </w:r>
    </w:p>
  </w:footnote>
  <w:footnote w:type="continuationSeparator" w:id="0">
    <w:p w14:paraId="4248AE66" w14:textId="77777777" w:rsidR="00FC3248" w:rsidRDefault="00FC3248" w:rsidP="00FC3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18"/>
    <w:rsid w:val="0000717B"/>
    <w:rsid w:val="00096F2D"/>
    <w:rsid w:val="000B2837"/>
    <w:rsid w:val="000C2473"/>
    <w:rsid w:val="000D34C4"/>
    <w:rsid w:val="00192372"/>
    <w:rsid w:val="001C78DC"/>
    <w:rsid w:val="001E4000"/>
    <w:rsid w:val="00227FC9"/>
    <w:rsid w:val="00362F91"/>
    <w:rsid w:val="00367F75"/>
    <w:rsid w:val="00480B68"/>
    <w:rsid w:val="00495053"/>
    <w:rsid w:val="004C176D"/>
    <w:rsid w:val="005025CA"/>
    <w:rsid w:val="005E655A"/>
    <w:rsid w:val="00651666"/>
    <w:rsid w:val="006B77F0"/>
    <w:rsid w:val="00700B61"/>
    <w:rsid w:val="007B6E85"/>
    <w:rsid w:val="007D7412"/>
    <w:rsid w:val="008530DC"/>
    <w:rsid w:val="008618AF"/>
    <w:rsid w:val="008D2274"/>
    <w:rsid w:val="00934042"/>
    <w:rsid w:val="009C0EC3"/>
    <w:rsid w:val="009D179F"/>
    <w:rsid w:val="00AC1BD7"/>
    <w:rsid w:val="00B13A1E"/>
    <w:rsid w:val="00BC0FBF"/>
    <w:rsid w:val="00BC66BB"/>
    <w:rsid w:val="00C13A18"/>
    <w:rsid w:val="00C21501"/>
    <w:rsid w:val="00C338E0"/>
    <w:rsid w:val="00C363F7"/>
    <w:rsid w:val="00D33071"/>
    <w:rsid w:val="00D712DA"/>
    <w:rsid w:val="00DF7727"/>
    <w:rsid w:val="00E06846"/>
    <w:rsid w:val="00E13AF3"/>
    <w:rsid w:val="00E36F1F"/>
    <w:rsid w:val="00EC18C7"/>
    <w:rsid w:val="00F5124A"/>
    <w:rsid w:val="00F555A1"/>
    <w:rsid w:val="00F65E8F"/>
    <w:rsid w:val="00FC32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F32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EC3"/>
    <w:rPr>
      <w:rFonts w:ascii="Lucida Grande" w:hAnsi="Lucida Grande" w:cs="Lucida Grande"/>
      <w:sz w:val="18"/>
      <w:szCs w:val="18"/>
    </w:rPr>
  </w:style>
  <w:style w:type="character" w:customStyle="1" w:styleId="apple-converted-space">
    <w:name w:val="apple-converted-space"/>
    <w:basedOn w:val="DefaultParagraphFont"/>
    <w:rsid w:val="00227FC9"/>
  </w:style>
  <w:style w:type="paragraph" w:styleId="Header">
    <w:name w:val="header"/>
    <w:basedOn w:val="Normal"/>
    <w:link w:val="HeaderChar"/>
    <w:uiPriority w:val="99"/>
    <w:unhideWhenUsed/>
    <w:rsid w:val="00FC3248"/>
    <w:pPr>
      <w:tabs>
        <w:tab w:val="center" w:pos="4320"/>
        <w:tab w:val="right" w:pos="8640"/>
      </w:tabs>
    </w:pPr>
  </w:style>
  <w:style w:type="character" w:customStyle="1" w:styleId="HeaderChar">
    <w:name w:val="Header Char"/>
    <w:basedOn w:val="DefaultParagraphFont"/>
    <w:link w:val="Header"/>
    <w:uiPriority w:val="99"/>
    <w:rsid w:val="00FC3248"/>
  </w:style>
  <w:style w:type="paragraph" w:styleId="Footer">
    <w:name w:val="footer"/>
    <w:basedOn w:val="Normal"/>
    <w:link w:val="FooterChar"/>
    <w:uiPriority w:val="99"/>
    <w:unhideWhenUsed/>
    <w:rsid w:val="00FC3248"/>
    <w:pPr>
      <w:tabs>
        <w:tab w:val="center" w:pos="4320"/>
        <w:tab w:val="right" w:pos="8640"/>
      </w:tabs>
    </w:pPr>
  </w:style>
  <w:style w:type="character" w:customStyle="1" w:styleId="FooterChar">
    <w:name w:val="Footer Char"/>
    <w:basedOn w:val="DefaultParagraphFont"/>
    <w:link w:val="Footer"/>
    <w:uiPriority w:val="99"/>
    <w:rsid w:val="00FC32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EC3"/>
    <w:rPr>
      <w:rFonts w:ascii="Lucida Grande" w:hAnsi="Lucida Grande" w:cs="Lucida Grande"/>
      <w:sz w:val="18"/>
      <w:szCs w:val="18"/>
    </w:rPr>
  </w:style>
  <w:style w:type="character" w:customStyle="1" w:styleId="apple-converted-space">
    <w:name w:val="apple-converted-space"/>
    <w:basedOn w:val="DefaultParagraphFont"/>
    <w:rsid w:val="00227FC9"/>
  </w:style>
  <w:style w:type="paragraph" w:styleId="Header">
    <w:name w:val="header"/>
    <w:basedOn w:val="Normal"/>
    <w:link w:val="HeaderChar"/>
    <w:uiPriority w:val="99"/>
    <w:unhideWhenUsed/>
    <w:rsid w:val="00FC3248"/>
    <w:pPr>
      <w:tabs>
        <w:tab w:val="center" w:pos="4320"/>
        <w:tab w:val="right" w:pos="8640"/>
      </w:tabs>
    </w:pPr>
  </w:style>
  <w:style w:type="character" w:customStyle="1" w:styleId="HeaderChar">
    <w:name w:val="Header Char"/>
    <w:basedOn w:val="DefaultParagraphFont"/>
    <w:link w:val="Header"/>
    <w:uiPriority w:val="99"/>
    <w:rsid w:val="00FC3248"/>
  </w:style>
  <w:style w:type="paragraph" w:styleId="Footer">
    <w:name w:val="footer"/>
    <w:basedOn w:val="Normal"/>
    <w:link w:val="FooterChar"/>
    <w:uiPriority w:val="99"/>
    <w:unhideWhenUsed/>
    <w:rsid w:val="00FC3248"/>
    <w:pPr>
      <w:tabs>
        <w:tab w:val="center" w:pos="4320"/>
        <w:tab w:val="right" w:pos="8640"/>
      </w:tabs>
    </w:pPr>
  </w:style>
  <w:style w:type="character" w:customStyle="1" w:styleId="FooterChar">
    <w:name w:val="Footer Char"/>
    <w:basedOn w:val="DefaultParagraphFont"/>
    <w:link w:val="Footer"/>
    <w:uiPriority w:val="99"/>
    <w:rsid w:val="00FC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06566">
      <w:bodyDiv w:val="1"/>
      <w:marLeft w:val="0"/>
      <w:marRight w:val="0"/>
      <w:marTop w:val="0"/>
      <w:marBottom w:val="0"/>
      <w:divBdr>
        <w:top w:val="none" w:sz="0" w:space="0" w:color="auto"/>
        <w:left w:val="none" w:sz="0" w:space="0" w:color="auto"/>
        <w:bottom w:val="none" w:sz="0" w:space="0" w:color="auto"/>
        <w:right w:val="none" w:sz="0" w:space="0" w:color="auto"/>
      </w:divBdr>
    </w:div>
    <w:div w:id="1933080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E797-537E-9E49-9047-9AE21119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583</Words>
  <Characters>3328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Tatsis</dc:creator>
  <cp:keywords/>
  <dc:description/>
  <cp:lastModifiedBy>Christos Tatsis</cp:lastModifiedBy>
  <cp:revision>42</cp:revision>
  <dcterms:created xsi:type="dcterms:W3CDTF">2016-06-06T03:34:00Z</dcterms:created>
  <dcterms:modified xsi:type="dcterms:W3CDTF">2016-06-07T01:13:00Z</dcterms:modified>
  <cp:category/>
</cp:coreProperties>
</file>